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2C" w:rsidRDefault="00725F2C" w:rsidP="00725F2C">
      <w:pPr>
        <w:pStyle w:val="Titel"/>
      </w:pPr>
      <w:r>
        <w:t>Zustandsmodellierung offline</w:t>
      </w:r>
    </w:p>
    <w:p w:rsidR="00AA3FF4" w:rsidRPr="00A45519" w:rsidRDefault="00A45519" w:rsidP="00A45519">
      <w:pPr>
        <w:autoSpaceDE w:val="0"/>
        <w:autoSpaceDN w:val="0"/>
        <w:adjustRightInd w:val="0"/>
        <w:spacing w:after="0" w:line="240" w:lineRule="auto"/>
        <w:rPr>
          <w:rFonts w:ascii="LiberationSerif" w:hAnsi="LiberationSerif" w:cs="LiberationSerif"/>
          <w:sz w:val="20"/>
          <w:szCs w:val="24"/>
        </w:rPr>
      </w:pPr>
      <w:r>
        <w:rPr>
          <w:noProof/>
          <w:lang w:eastAsia="de-DE"/>
        </w:rPr>
        <w:drawing>
          <wp:anchor distT="0" distB="0" distL="114300" distR="114300" simplePos="0" relativeHeight="251658240" behindDoc="1" locked="0" layoutInCell="1" allowOverlap="1" wp14:anchorId="40F6FE2E" wp14:editId="5E81FE1B">
            <wp:simplePos x="0" y="0"/>
            <wp:positionH relativeFrom="column">
              <wp:posOffset>3492500</wp:posOffset>
            </wp:positionH>
            <wp:positionV relativeFrom="paragraph">
              <wp:posOffset>74930</wp:posOffset>
            </wp:positionV>
            <wp:extent cx="2893060" cy="1038860"/>
            <wp:effectExtent l="0" t="0" r="2540" b="8890"/>
            <wp:wrapTight wrapText="bothSides">
              <wp:wrapPolygon edited="0">
                <wp:start x="0" y="0"/>
                <wp:lineTo x="0" y="21389"/>
                <wp:lineTo x="21477" y="21389"/>
                <wp:lineTo x="214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93060" cy="1038860"/>
                    </a:xfrm>
                    <a:prstGeom prst="rect">
                      <a:avLst/>
                    </a:prstGeom>
                  </pic:spPr>
                </pic:pic>
              </a:graphicData>
            </a:graphic>
            <wp14:sizeRelH relativeFrom="margin">
              <wp14:pctWidth>0</wp14:pctWidth>
            </wp14:sizeRelH>
            <wp14:sizeRelV relativeFrom="margin">
              <wp14:pctHeight>0</wp14:pctHeight>
            </wp14:sizeRelV>
          </wp:anchor>
        </w:drawing>
      </w:r>
      <w:r w:rsidR="00B223CB" w:rsidRPr="00A45519">
        <w:rPr>
          <w:rFonts w:ascii="LiberationSerif" w:hAnsi="LiberationSerif" w:cs="LiberationSerif"/>
          <w:sz w:val="20"/>
          <w:szCs w:val="24"/>
        </w:rPr>
        <w:t xml:space="preserve">Der frühere russische Geheimdienst KGB hörte jahrelang den Nachrichtenstrom des britischen Geheimdienstes MI6 ab. Aus Sicherheitsgründen hatte der MI6 sämtliche Nachrichten so codiert, dass diese nur noch aus einer Folge von Ziffern bestanden. Ziffern in der  Originalnachricht wurden unverändert übernommen. Die „Mithörer“ des KGB waren insbesondere an Nachrichten interessiert, in denen es um den britischen Geheimagenten James Bond, genannt </w:t>
      </w:r>
      <w:r w:rsidR="00B223CB" w:rsidRPr="00A45519">
        <w:rPr>
          <w:rFonts w:ascii="LiberationSerif,Italic" w:hAnsi="LiberationSerif,Italic" w:cs="LiberationSerif,Italic"/>
          <w:i/>
          <w:iCs/>
          <w:sz w:val="20"/>
          <w:szCs w:val="24"/>
        </w:rPr>
        <w:t>007</w:t>
      </w:r>
      <w:r w:rsidR="00B223CB" w:rsidRPr="00A45519">
        <w:rPr>
          <w:rFonts w:ascii="LiberationSerif" w:hAnsi="LiberationSerif" w:cs="LiberationSerif"/>
          <w:sz w:val="20"/>
          <w:szCs w:val="24"/>
        </w:rPr>
        <w:t>, ging.</w:t>
      </w:r>
      <w:r>
        <w:rPr>
          <w:rFonts w:ascii="LiberationSerif" w:hAnsi="LiberationSerif" w:cs="LiberationSerif"/>
          <w:sz w:val="20"/>
          <w:szCs w:val="24"/>
        </w:rPr>
        <w:t xml:space="preserve"> </w:t>
      </w:r>
      <w:r w:rsidR="00B223CB" w:rsidRPr="00A45519">
        <w:rPr>
          <w:rFonts w:ascii="LiberationSerif" w:hAnsi="LiberationSerif" w:cs="LiberationSerif"/>
          <w:sz w:val="20"/>
          <w:szCs w:val="24"/>
        </w:rPr>
        <w:t xml:space="preserve">Mitarbeiter des KGB hatten den </w:t>
      </w:r>
      <w:r>
        <w:rPr>
          <w:rFonts w:ascii="LiberationSerif" w:hAnsi="LiberationSerif" w:cs="LiberationSerif"/>
          <w:sz w:val="20"/>
          <w:szCs w:val="24"/>
        </w:rPr>
        <w:t>abgebildeten</w:t>
      </w:r>
      <w:r w:rsidR="00B223CB" w:rsidRPr="00A45519">
        <w:rPr>
          <w:rFonts w:ascii="LiberationSerif" w:hAnsi="LiberationSerif" w:cs="LiberationSerif"/>
          <w:sz w:val="20"/>
          <w:szCs w:val="24"/>
        </w:rPr>
        <w:t xml:space="preserve"> Automaten (Akzeptor) konstruiert, um Nachrichten, in denen das Kürzel </w:t>
      </w:r>
      <w:r w:rsidR="00B223CB" w:rsidRPr="00A45519">
        <w:rPr>
          <w:rFonts w:ascii="LiberationSerif,Italic" w:hAnsi="LiberationSerif,Italic" w:cs="LiberationSerif,Italic"/>
          <w:i/>
          <w:iCs/>
          <w:sz w:val="20"/>
          <w:szCs w:val="24"/>
        </w:rPr>
        <w:t xml:space="preserve">007 </w:t>
      </w:r>
      <w:r w:rsidR="00B223CB" w:rsidRPr="00A45519">
        <w:rPr>
          <w:rFonts w:ascii="LiberationSerif" w:hAnsi="LiberationSerif" w:cs="LiberationSerif"/>
          <w:sz w:val="20"/>
          <w:szCs w:val="24"/>
        </w:rPr>
        <w:t>enthalten ist, abzufangen.</w:t>
      </w:r>
    </w:p>
    <w:p w:rsidR="00B223CB" w:rsidRPr="00A45519" w:rsidRDefault="00B223CB" w:rsidP="00B223CB">
      <w:pPr>
        <w:rPr>
          <w:rFonts w:ascii="Times-Roman" w:hAnsi="Times-Roman" w:cs="Times-Roman"/>
          <w:sz w:val="20"/>
          <w:szCs w:val="24"/>
        </w:rPr>
      </w:pPr>
      <w:r w:rsidRPr="00A45519">
        <w:rPr>
          <w:rFonts w:ascii="Times-Roman" w:hAnsi="Times-Roman" w:cs="Times-Roman"/>
          <w:sz w:val="20"/>
          <w:szCs w:val="24"/>
        </w:rPr>
        <w:t>Aufgaben:</w:t>
      </w:r>
    </w:p>
    <w:p w:rsidR="00B223CB" w:rsidRPr="00073D83" w:rsidRDefault="00073D83" w:rsidP="00073D83">
      <w:pPr>
        <w:spacing w:line="240" w:lineRule="auto"/>
        <w:ind w:left="360"/>
        <w:rPr>
          <w:rFonts w:ascii="Times-Roman" w:hAnsi="Times-Roman" w:cs="Times-Roman"/>
          <w:sz w:val="20"/>
          <w:szCs w:val="24"/>
        </w:rPr>
      </w:pPr>
      <w:r>
        <w:rPr>
          <w:rFonts w:ascii="Times-Roman" w:hAnsi="Times-Roman" w:cs="Times-Roman"/>
          <w:sz w:val="20"/>
          <w:szCs w:val="24"/>
        </w:rPr>
        <w:t>-1-</w:t>
      </w:r>
      <w:r w:rsidR="00B223CB" w:rsidRPr="00073D83">
        <w:rPr>
          <w:rFonts w:ascii="Times-Roman" w:hAnsi="Times-Roman" w:cs="Times-Roman"/>
          <w:sz w:val="20"/>
          <w:szCs w:val="24"/>
        </w:rPr>
        <w:t>Gib das Eingabealphabet und die Menge der Zustände mit Kennzeichnung von End- und Startzustand an.</w:t>
      </w:r>
    </w:p>
    <w:p w:rsidR="00B223CB" w:rsidRPr="00073D83" w:rsidRDefault="00073D83" w:rsidP="00073D83">
      <w:pPr>
        <w:autoSpaceDE w:val="0"/>
        <w:autoSpaceDN w:val="0"/>
        <w:adjustRightInd w:val="0"/>
        <w:spacing w:after="0" w:line="240" w:lineRule="auto"/>
        <w:ind w:left="360"/>
        <w:rPr>
          <w:rFonts w:ascii="Times-Roman" w:hAnsi="Times-Roman" w:cs="Times-Roman"/>
          <w:sz w:val="20"/>
          <w:szCs w:val="24"/>
        </w:rPr>
      </w:pPr>
      <w:r>
        <w:rPr>
          <w:rFonts w:ascii="Times-Roman" w:hAnsi="Times-Roman" w:cs="Times-Roman"/>
          <w:sz w:val="20"/>
          <w:szCs w:val="24"/>
        </w:rPr>
        <w:t>-2-</w:t>
      </w:r>
      <w:r w:rsidR="00725F2C" w:rsidRPr="00073D83">
        <w:rPr>
          <w:rFonts w:ascii="Times-Roman" w:hAnsi="Times-Roman" w:cs="Times-Roman"/>
          <w:sz w:val="20"/>
          <w:szCs w:val="24"/>
        </w:rPr>
        <w:t xml:space="preserve">Gib </w:t>
      </w:r>
      <w:r w:rsidR="00B223CB" w:rsidRPr="00073D83">
        <w:rPr>
          <w:rFonts w:ascii="Times-Roman" w:hAnsi="Times-Roman" w:cs="Times-Roman"/>
          <w:sz w:val="20"/>
          <w:szCs w:val="24"/>
        </w:rPr>
        <w:t>drei verschiedene Eingabeworte an, die der oben angegebene</w:t>
      </w:r>
      <w:r w:rsidR="00DA529A" w:rsidRPr="00073D83">
        <w:rPr>
          <w:rFonts w:ascii="Times-Roman" w:hAnsi="Times-Roman" w:cs="Times-Roman"/>
          <w:sz w:val="20"/>
          <w:szCs w:val="24"/>
        </w:rPr>
        <w:t xml:space="preserve"> </w:t>
      </w:r>
      <w:r w:rsidR="00B223CB" w:rsidRPr="00073D83">
        <w:rPr>
          <w:rFonts w:ascii="Times-Roman" w:hAnsi="Times-Roman" w:cs="Times-Roman"/>
          <w:sz w:val="20"/>
          <w:szCs w:val="24"/>
        </w:rPr>
        <w:t xml:space="preserve">Automat akzeptiert. </w:t>
      </w:r>
      <w:r>
        <w:rPr>
          <w:rFonts w:ascii="Times-Roman" w:hAnsi="Times-Roman" w:cs="Times-Roman"/>
          <w:sz w:val="20"/>
          <w:szCs w:val="24"/>
        </w:rPr>
        <w:br/>
        <w:t xml:space="preserve">     </w:t>
      </w:r>
      <w:r w:rsidR="00B223CB" w:rsidRPr="00073D83">
        <w:rPr>
          <w:rFonts w:ascii="Times-Roman" w:hAnsi="Times-Roman" w:cs="Times-Roman"/>
          <w:sz w:val="20"/>
          <w:szCs w:val="24"/>
        </w:rPr>
        <w:t>Dabei sollen nicht alle Worte auf die Ziffer 7 enden.</w:t>
      </w:r>
    </w:p>
    <w:p w:rsidR="00B223CB" w:rsidRPr="00073D83" w:rsidRDefault="00073D83" w:rsidP="00073D83">
      <w:pPr>
        <w:autoSpaceDE w:val="0"/>
        <w:autoSpaceDN w:val="0"/>
        <w:adjustRightInd w:val="0"/>
        <w:spacing w:after="0" w:line="240" w:lineRule="auto"/>
        <w:ind w:left="360"/>
        <w:rPr>
          <w:rFonts w:ascii="Times-Roman" w:hAnsi="Times-Roman" w:cs="Times-Roman"/>
          <w:sz w:val="20"/>
          <w:szCs w:val="24"/>
        </w:rPr>
      </w:pPr>
      <w:r>
        <w:rPr>
          <w:rFonts w:ascii="Times-Roman" w:hAnsi="Times-Roman" w:cs="Times-Roman"/>
          <w:sz w:val="20"/>
          <w:szCs w:val="24"/>
        </w:rPr>
        <w:t>-3-</w:t>
      </w:r>
      <w:r w:rsidR="00725F2C" w:rsidRPr="00073D83">
        <w:rPr>
          <w:rFonts w:ascii="Times-Roman" w:hAnsi="Times-Roman" w:cs="Times-Roman"/>
          <w:sz w:val="20"/>
          <w:szCs w:val="24"/>
        </w:rPr>
        <w:t>Zeige</w:t>
      </w:r>
      <w:r w:rsidR="00B223CB" w:rsidRPr="00073D83">
        <w:rPr>
          <w:rFonts w:ascii="Times-Roman" w:hAnsi="Times-Roman" w:cs="Times-Roman"/>
          <w:sz w:val="20"/>
          <w:szCs w:val="24"/>
        </w:rPr>
        <w:t>, dass der Automat das Eingabewort 120006007006 akzeptiert.</w:t>
      </w:r>
      <w:r>
        <w:rPr>
          <w:rFonts w:ascii="Times-Roman" w:hAnsi="Times-Roman" w:cs="Times-Roman"/>
          <w:sz w:val="20"/>
          <w:szCs w:val="24"/>
        </w:rPr>
        <w:br/>
        <w:t xml:space="preserve">     </w:t>
      </w:r>
      <w:r w:rsidR="00A45519" w:rsidRPr="00073D83">
        <w:rPr>
          <w:rFonts w:ascii="Times-Roman" w:hAnsi="Times-Roman" w:cs="Times-Roman"/>
          <w:sz w:val="20"/>
          <w:szCs w:val="24"/>
        </w:rPr>
        <w:t>Gib dazu nach jedem gelesenen Eingabezeichen den erreichten Zustand an.</w:t>
      </w:r>
      <w:r w:rsidR="001226CF" w:rsidRPr="00073D83">
        <w:rPr>
          <w:rFonts w:ascii="Times-Roman" w:hAnsi="Times-Roman" w:cs="Times-Roman"/>
          <w:sz w:val="20"/>
          <w:szCs w:val="24"/>
        </w:rPr>
        <w:t xml:space="preserve"> (Siehe Tabelle.)</w:t>
      </w:r>
    </w:p>
    <w:p w:rsidR="00B223CB" w:rsidRPr="00073D83" w:rsidRDefault="00073D83" w:rsidP="00073D83">
      <w:pPr>
        <w:spacing w:line="240" w:lineRule="auto"/>
        <w:ind w:left="360"/>
        <w:rPr>
          <w:rFonts w:ascii="Times-Roman" w:hAnsi="Times-Roman" w:cs="Times-Roman"/>
          <w:sz w:val="20"/>
          <w:szCs w:val="24"/>
        </w:rPr>
      </w:pPr>
      <w:r>
        <w:rPr>
          <w:rFonts w:ascii="Times-Roman" w:hAnsi="Times-Roman" w:cs="Times-Roman"/>
          <w:sz w:val="20"/>
          <w:szCs w:val="24"/>
        </w:rPr>
        <w:t>-4-</w:t>
      </w:r>
      <w:r w:rsidR="00725F2C" w:rsidRPr="00073D83">
        <w:rPr>
          <w:rFonts w:ascii="Times-Roman" w:hAnsi="Times-Roman" w:cs="Times-Roman"/>
          <w:sz w:val="20"/>
          <w:szCs w:val="24"/>
        </w:rPr>
        <w:t>Stelle</w:t>
      </w:r>
      <w:r w:rsidR="00B223CB" w:rsidRPr="00073D83">
        <w:rPr>
          <w:rFonts w:ascii="Times-Roman" w:hAnsi="Times-Roman" w:cs="Times-Roman"/>
          <w:sz w:val="20"/>
          <w:szCs w:val="24"/>
        </w:rPr>
        <w:t xml:space="preserve"> den Automaten als Tabelle dar</w:t>
      </w:r>
      <w:r w:rsidR="00725F2C" w:rsidRPr="00073D83">
        <w:rPr>
          <w:rFonts w:ascii="Times-Roman" w:hAnsi="Times-Roman" w:cs="Times-Roman"/>
          <w:sz w:val="20"/>
          <w:szCs w:val="24"/>
        </w:rPr>
        <w:t xml:space="preserve"> (Automatentafel bzw. Zustandstabelle)</w:t>
      </w:r>
      <w:r w:rsidR="00B223CB" w:rsidRPr="00073D83">
        <w:rPr>
          <w:rFonts w:ascii="Times-Roman" w:hAnsi="Times-Roman" w:cs="Times-Roman"/>
          <w:sz w:val="20"/>
          <w:szCs w:val="24"/>
        </w:rPr>
        <w:t>.</w:t>
      </w:r>
      <w:r w:rsidR="00972BA9" w:rsidRPr="00073D83">
        <w:rPr>
          <w:rFonts w:ascii="Times-Roman" w:hAnsi="Times-Roman" w:cs="Times-Roman"/>
          <w:sz w:val="20"/>
          <w:szCs w:val="24"/>
        </w:rPr>
        <w:br/>
        <w:t xml:space="preserve"> </w:t>
      </w:r>
      <w:r>
        <w:rPr>
          <w:rFonts w:ascii="Times-Roman" w:hAnsi="Times-Roman" w:cs="Times-Roman"/>
          <w:sz w:val="20"/>
          <w:szCs w:val="24"/>
        </w:rPr>
        <w:t xml:space="preserve">      </w:t>
      </w:r>
      <w:r w:rsidR="00972BA9" w:rsidRPr="00073D83">
        <w:rPr>
          <w:rFonts w:ascii="Times-Roman" w:hAnsi="Times-Roman" w:cs="Times-Roman"/>
          <w:sz w:val="20"/>
          <w:szCs w:val="24"/>
        </w:rPr>
        <w:t xml:space="preserve">Hinweis: </w:t>
      </w:r>
      <w:r w:rsidR="003F13EA">
        <w:rPr>
          <w:rFonts w:ascii="Times-Roman" w:hAnsi="Times-Roman" w:cs="Times-Roman"/>
          <w:sz w:val="20"/>
          <w:szCs w:val="24"/>
        </w:rPr>
        <w:t>eine</w:t>
      </w:r>
      <w:r w:rsidR="00972BA9" w:rsidRPr="00073D83">
        <w:rPr>
          <w:rFonts w:ascii="Times-Roman" w:hAnsi="Times-Roman" w:cs="Times-Roman"/>
          <w:sz w:val="20"/>
          <w:szCs w:val="24"/>
        </w:rPr>
        <w:t xml:space="preserve"> Spalte je Eingabezeichen</w:t>
      </w:r>
      <w:r w:rsidR="007D66ED" w:rsidRPr="00073D83">
        <w:rPr>
          <w:rFonts w:ascii="Times-Roman" w:hAnsi="Times-Roman" w:cs="Times-Roman"/>
          <w:sz w:val="20"/>
          <w:szCs w:val="24"/>
        </w:rPr>
        <w:t>;</w:t>
      </w:r>
      <w:r w:rsidR="00972BA9" w:rsidRPr="00073D83">
        <w:rPr>
          <w:rFonts w:ascii="Times-Roman" w:hAnsi="Times-Roman" w:cs="Times-Roman"/>
          <w:sz w:val="20"/>
          <w:szCs w:val="24"/>
        </w:rPr>
        <w:t xml:space="preserve"> </w:t>
      </w:r>
      <w:r w:rsidR="003F13EA">
        <w:rPr>
          <w:rFonts w:ascii="Times-Roman" w:hAnsi="Times-Roman" w:cs="Times-Roman"/>
          <w:sz w:val="20"/>
          <w:szCs w:val="24"/>
        </w:rPr>
        <w:t>eine</w:t>
      </w:r>
      <w:r w:rsidR="00972BA9" w:rsidRPr="00073D83">
        <w:rPr>
          <w:rFonts w:ascii="Times-Roman" w:hAnsi="Times-Roman" w:cs="Times-Roman"/>
          <w:sz w:val="20"/>
          <w:szCs w:val="24"/>
        </w:rPr>
        <w:t xml:space="preserve"> Zeile je Zustand</w:t>
      </w:r>
      <w:r w:rsidR="007D66ED" w:rsidRPr="00073D83">
        <w:rPr>
          <w:rFonts w:ascii="Times-Roman" w:hAnsi="Times-Roman" w:cs="Times-Roman"/>
          <w:sz w:val="20"/>
          <w:szCs w:val="24"/>
        </w:rPr>
        <w:t>; Tabelleninhalt: Folgezus</w:t>
      </w:r>
      <w:r w:rsidR="007077A0" w:rsidRPr="00073D83">
        <w:rPr>
          <w:rFonts w:ascii="Times-Roman" w:hAnsi="Times-Roman" w:cs="Times-Roman"/>
          <w:sz w:val="20"/>
          <w:szCs w:val="24"/>
        </w:rPr>
        <w:t>t</w:t>
      </w:r>
      <w:r w:rsidR="007D66ED" w:rsidRPr="00073D83">
        <w:rPr>
          <w:rFonts w:ascii="Times-Roman" w:hAnsi="Times-Roman" w:cs="Times-Roman"/>
          <w:sz w:val="20"/>
          <w:szCs w:val="24"/>
        </w:rPr>
        <w:t>and</w:t>
      </w:r>
      <w:r w:rsidR="00972BA9" w:rsidRPr="00073D83">
        <w:rPr>
          <w:rFonts w:ascii="Times-Roman" w:hAnsi="Times-Roman" w:cs="Times-Roman"/>
          <w:sz w:val="20"/>
          <w:szCs w:val="24"/>
        </w:rPr>
        <w:t xml:space="preserve"> </w:t>
      </w:r>
    </w:p>
    <w:tbl>
      <w:tblPr>
        <w:tblStyle w:val="Tabellenraster"/>
        <w:tblW w:w="0" w:type="auto"/>
        <w:tblLook w:val="04A0" w:firstRow="1" w:lastRow="0" w:firstColumn="1" w:lastColumn="0" w:noHBand="0" w:noVBand="1"/>
      </w:tblPr>
      <w:tblGrid>
        <w:gridCol w:w="817"/>
        <w:gridCol w:w="4072"/>
        <w:gridCol w:w="4889"/>
      </w:tblGrid>
      <w:tr w:rsidR="00A45519" w:rsidTr="00F418D3">
        <w:trPr>
          <w:trHeight w:val="456"/>
        </w:trPr>
        <w:tc>
          <w:tcPr>
            <w:tcW w:w="4889" w:type="dxa"/>
            <w:gridSpan w:val="2"/>
            <w:vAlign w:val="center"/>
          </w:tcPr>
          <w:p w:rsidR="00A45519" w:rsidRPr="00F418D3" w:rsidRDefault="00A45519" w:rsidP="00F418D3">
            <w:pPr>
              <w:rPr>
                <w:rFonts w:ascii="Times-Roman" w:hAnsi="Times-Roman" w:cs="Times-Roman"/>
                <w:szCs w:val="24"/>
              </w:rPr>
            </w:pPr>
            <w:r w:rsidRPr="00F418D3">
              <w:rPr>
                <w:rFonts w:ascii="Times-Roman" w:hAnsi="Times-Roman" w:cs="Times-Roman"/>
                <w:szCs w:val="24"/>
              </w:rPr>
              <w:t>Name1</w:t>
            </w:r>
            <w:r w:rsidR="00F418D3" w:rsidRPr="00F418D3">
              <w:rPr>
                <w:rFonts w:ascii="Times-Roman" w:hAnsi="Times-Roman" w:cs="Times-Roman"/>
                <w:szCs w:val="24"/>
              </w:rPr>
              <w:t>:</w:t>
            </w:r>
          </w:p>
        </w:tc>
        <w:tc>
          <w:tcPr>
            <w:tcW w:w="4889" w:type="dxa"/>
            <w:vAlign w:val="center"/>
          </w:tcPr>
          <w:p w:rsidR="00A45519" w:rsidRPr="00F418D3" w:rsidRDefault="00A45519" w:rsidP="00F418D3">
            <w:pPr>
              <w:rPr>
                <w:rFonts w:ascii="Times-Roman" w:hAnsi="Times-Roman" w:cs="Times-Roman"/>
                <w:szCs w:val="24"/>
              </w:rPr>
            </w:pPr>
            <w:r w:rsidRPr="00F418D3">
              <w:rPr>
                <w:rFonts w:ascii="Times-Roman" w:hAnsi="Times-Roman" w:cs="Times-Roman"/>
                <w:szCs w:val="24"/>
              </w:rPr>
              <w:t>Name2:</w:t>
            </w:r>
          </w:p>
        </w:tc>
      </w:tr>
      <w:tr w:rsidR="00A45519" w:rsidTr="00A45519">
        <w:tc>
          <w:tcPr>
            <w:tcW w:w="817" w:type="dxa"/>
          </w:tcPr>
          <w:p w:rsidR="00A45519" w:rsidRDefault="00073D83" w:rsidP="00B223CB">
            <w:pPr>
              <w:rPr>
                <w:rFonts w:ascii="Times-Roman" w:hAnsi="Times-Roman" w:cs="Times-Roman"/>
                <w:sz w:val="24"/>
                <w:szCs w:val="24"/>
              </w:rPr>
            </w:pPr>
            <w:r>
              <w:rPr>
                <w:rFonts w:ascii="Times-Roman" w:hAnsi="Times-Roman" w:cs="Times-Roman"/>
                <w:sz w:val="24"/>
                <w:szCs w:val="24"/>
              </w:rPr>
              <w:t>-1-</w:t>
            </w:r>
          </w:p>
        </w:tc>
        <w:tc>
          <w:tcPr>
            <w:tcW w:w="8961" w:type="dxa"/>
            <w:gridSpan w:val="2"/>
          </w:tcPr>
          <w:p w:rsidR="00A45519" w:rsidRDefault="00A45519" w:rsidP="00B223CB">
            <w:pPr>
              <w:rPr>
                <w:rFonts w:ascii="Times-Roman" w:hAnsi="Times-Roman" w:cs="Times-Roman"/>
                <w:sz w:val="24"/>
                <w:szCs w:val="24"/>
              </w:rPr>
            </w:pPr>
          </w:p>
          <w:p w:rsidR="00972BA9" w:rsidRDefault="00972BA9" w:rsidP="00B223CB">
            <w:pPr>
              <w:rPr>
                <w:rFonts w:ascii="Times-Roman" w:hAnsi="Times-Roman" w:cs="Times-Roman"/>
                <w:sz w:val="24"/>
                <w:szCs w:val="24"/>
              </w:rPr>
            </w:pPr>
          </w:p>
          <w:p w:rsidR="00FD04AF" w:rsidRDefault="00FD04AF" w:rsidP="00B223CB">
            <w:pPr>
              <w:rPr>
                <w:rFonts w:ascii="Times-Roman" w:hAnsi="Times-Roman" w:cs="Times-Roman"/>
                <w:sz w:val="24"/>
                <w:szCs w:val="24"/>
              </w:rPr>
            </w:pPr>
          </w:p>
        </w:tc>
      </w:tr>
      <w:tr w:rsidR="00A45519" w:rsidTr="00A45519">
        <w:tc>
          <w:tcPr>
            <w:tcW w:w="817" w:type="dxa"/>
          </w:tcPr>
          <w:p w:rsidR="00A45519" w:rsidRDefault="00073D83" w:rsidP="00B223CB">
            <w:pPr>
              <w:rPr>
                <w:rFonts w:ascii="Times-Roman" w:hAnsi="Times-Roman" w:cs="Times-Roman"/>
                <w:sz w:val="24"/>
                <w:szCs w:val="24"/>
              </w:rPr>
            </w:pPr>
            <w:r>
              <w:rPr>
                <w:rFonts w:ascii="Times-Roman" w:hAnsi="Times-Roman" w:cs="Times-Roman"/>
                <w:sz w:val="24"/>
                <w:szCs w:val="24"/>
              </w:rPr>
              <w:t>-2-</w:t>
            </w:r>
          </w:p>
        </w:tc>
        <w:tc>
          <w:tcPr>
            <w:tcW w:w="8961" w:type="dxa"/>
            <w:gridSpan w:val="2"/>
          </w:tcPr>
          <w:p w:rsidR="00A45519" w:rsidRDefault="00A45519" w:rsidP="00B223CB">
            <w:pPr>
              <w:rPr>
                <w:rFonts w:ascii="Times-Roman" w:hAnsi="Times-Roman" w:cs="Times-Roman"/>
                <w:sz w:val="24"/>
                <w:szCs w:val="24"/>
              </w:rPr>
            </w:pPr>
          </w:p>
          <w:p w:rsidR="00972BA9" w:rsidRDefault="00972BA9" w:rsidP="00B223CB">
            <w:pPr>
              <w:rPr>
                <w:rFonts w:ascii="Times-Roman" w:hAnsi="Times-Roman" w:cs="Times-Roman"/>
                <w:sz w:val="24"/>
                <w:szCs w:val="24"/>
              </w:rPr>
            </w:pPr>
          </w:p>
          <w:p w:rsidR="00FD04AF" w:rsidRDefault="00FD04AF" w:rsidP="00B223CB">
            <w:pPr>
              <w:rPr>
                <w:rFonts w:ascii="Times-Roman" w:hAnsi="Times-Roman" w:cs="Times-Roman"/>
                <w:sz w:val="24"/>
                <w:szCs w:val="24"/>
              </w:rPr>
            </w:pPr>
          </w:p>
        </w:tc>
      </w:tr>
      <w:tr w:rsidR="00A45519" w:rsidTr="00A45519">
        <w:tc>
          <w:tcPr>
            <w:tcW w:w="817" w:type="dxa"/>
          </w:tcPr>
          <w:p w:rsidR="00A45519" w:rsidRDefault="00073D83" w:rsidP="00B223CB">
            <w:pPr>
              <w:rPr>
                <w:rFonts w:ascii="Times-Roman" w:hAnsi="Times-Roman" w:cs="Times-Roman"/>
                <w:sz w:val="24"/>
                <w:szCs w:val="24"/>
              </w:rPr>
            </w:pPr>
            <w:r>
              <w:rPr>
                <w:rFonts w:ascii="Times-Roman" w:hAnsi="Times-Roman" w:cs="Times-Roman"/>
                <w:sz w:val="24"/>
                <w:szCs w:val="24"/>
              </w:rPr>
              <w:t>-3-</w:t>
            </w:r>
          </w:p>
        </w:tc>
        <w:tc>
          <w:tcPr>
            <w:tcW w:w="8961" w:type="dxa"/>
            <w:gridSpan w:val="2"/>
          </w:tcPr>
          <w:p w:rsidR="00281E8E" w:rsidRDefault="00281E8E" w:rsidP="00B223CB">
            <w:pPr>
              <w:rPr>
                <w:rFonts w:ascii="Times-Roman" w:hAnsi="Times-Roman" w:cs="Times-Roman"/>
                <w:sz w:val="24"/>
                <w:szCs w:val="24"/>
              </w:rPr>
            </w:pPr>
          </w:p>
          <w:p w:rsidR="00A45519" w:rsidRDefault="00281E8E" w:rsidP="00B223CB">
            <w:pPr>
              <w:rPr>
                <w:rFonts w:ascii="Times-Roman" w:hAnsi="Times-Roman" w:cs="Times-Roman"/>
                <w:sz w:val="24"/>
                <w:szCs w:val="24"/>
              </w:rPr>
            </w:pPr>
            <w:r>
              <w:rPr>
                <w:rFonts w:ascii="Times-Roman" w:hAnsi="Times-Roman" w:cs="Times-Roman"/>
                <w:sz w:val="24"/>
                <w:szCs w:val="24"/>
              </w:rPr>
              <w:t>1-S</w:t>
            </w:r>
            <w:r w:rsidRPr="00281E8E">
              <w:rPr>
                <w:rFonts w:ascii="Times-Roman" w:hAnsi="Times-Roman" w:cs="Times-Roman"/>
                <w:sz w:val="24"/>
                <w:szCs w:val="24"/>
                <w:vertAlign w:val="subscript"/>
              </w:rPr>
              <w:t>0</w:t>
            </w:r>
            <w:r>
              <w:rPr>
                <w:rFonts w:ascii="Times-Roman" w:hAnsi="Times-Roman" w:cs="Times-Roman"/>
                <w:sz w:val="24"/>
                <w:szCs w:val="24"/>
              </w:rPr>
              <w:t>-2-</w:t>
            </w:r>
          </w:p>
          <w:p w:rsidR="00FD04AF" w:rsidRDefault="00FD04AF" w:rsidP="00B223CB">
            <w:pPr>
              <w:rPr>
                <w:rFonts w:ascii="Times-Roman" w:hAnsi="Times-Roman" w:cs="Times-Roman"/>
                <w:sz w:val="24"/>
                <w:szCs w:val="24"/>
              </w:rPr>
            </w:pPr>
          </w:p>
          <w:p w:rsidR="00FD04AF" w:rsidRDefault="00FD04AF" w:rsidP="00B223CB">
            <w:pPr>
              <w:rPr>
                <w:rFonts w:ascii="Times-Roman" w:hAnsi="Times-Roman" w:cs="Times-Roman"/>
                <w:sz w:val="24"/>
                <w:szCs w:val="24"/>
              </w:rPr>
            </w:pPr>
          </w:p>
          <w:p w:rsidR="00FD04AF" w:rsidRDefault="00FD04AF" w:rsidP="00B223CB">
            <w:pPr>
              <w:rPr>
                <w:rFonts w:ascii="Times-Roman" w:hAnsi="Times-Roman" w:cs="Times-Roman"/>
                <w:sz w:val="24"/>
                <w:szCs w:val="24"/>
              </w:rPr>
            </w:pPr>
          </w:p>
          <w:p w:rsidR="00FD04AF" w:rsidRDefault="00FD04AF" w:rsidP="00B223CB">
            <w:pPr>
              <w:rPr>
                <w:rFonts w:ascii="Times-Roman" w:hAnsi="Times-Roman" w:cs="Times-Roman"/>
                <w:sz w:val="24"/>
                <w:szCs w:val="24"/>
              </w:rPr>
            </w:pPr>
          </w:p>
          <w:p w:rsidR="00FD04AF" w:rsidRDefault="00FD04AF" w:rsidP="00B223CB">
            <w:pPr>
              <w:rPr>
                <w:rFonts w:ascii="Times-Roman" w:hAnsi="Times-Roman" w:cs="Times-Roman"/>
                <w:sz w:val="24"/>
                <w:szCs w:val="24"/>
              </w:rPr>
            </w:pPr>
          </w:p>
          <w:p w:rsidR="00FD04AF" w:rsidRDefault="00FD04AF" w:rsidP="00B223CB">
            <w:pPr>
              <w:rPr>
                <w:rFonts w:ascii="Times-Roman" w:hAnsi="Times-Roman" w:cs="Times-Roman"/>
                <w:sz w:val="24"/>
                <w:szCs w:val="24"/>
              </w:rPr>
            </w:pPr>
          </w:p>
        </w:tc>
      </w:tr>
    </w:tbl>
    <w:p w:rsidR="00972BA9" w:rsidRDefault="00073D83" w:rsidP="00073D83">
      <w:pPr>
        <w:pStyle w:val="Listenabsatz"/>
        <w:ind w:left="0"/>
        <w:rPr>
          <w:rFonts w:ascii="Times-Roman" w:hAnsi="Times-Roman" w:cs="Times-Roman"/>
          <w:sz w:val="24"/>
          <w:szCs w:val="24"/>
        </w:rPr>
      </w:pPr>
      <w:r>
        <w:rPr>
          <w:rFonts w:ascii="Times-Roman" w:hAnsi="Times-Roman" w:cs="Times-Roman"/>
          <w:sz w:val="24"/>
          <w:szCs w:val="24"/>
        </w:rPr>
        <w:br/>
        <w:t xml:space="preserve">-4- </w:t>
      </w:r>
      <w:r w:rsidR="00972BA9">
        <w:rPr>
          <w:rFonts w:ascii="Times-Roman" w:hAnsi="Times-Roman" w:cs="Times-Roman"/>
          <w:sz w:val="24"/>
          <w:szCs w:val="24"/>
        </w:rPr>
        <w:t>Zustandstabelle</w:t>
      </w:r>
    </w:p>
    <w:tbl>
      <w:tblPr>
        <w:tblStyle w:val="Tabellenraster"/>
        <w:tblW w:w="0" w:type="auto"/>
        <w:tblLook w:val="04A0" w:firstRow="1" w:lastRow="0" w:firstColumn="1" w:lastColumn="0" w:noHBand="0" w:noVBand="1"/>
      </w:tblPr>
      <w:tblGrid>
        <w:gridCol w:w="914"/>
        <w:gridCol w:w="904"/>
        <w:gridCol w:w="892"/>
        <w:gridCol w:w="893"/>
        <w:gridCol w:w="893"/>
        <w:gridCol w:w="893"/>
        <w:gridCol w:w="893"/>
        <w:gridCol w:w="893"/>
        <w:gridCol w:w="893"/>
        <w:gridCol w:w="893"/>
        <w:gridCol w:w="893"/>
      </w:tblGrid>
      <w:tr w:rsidR="007077A0" w:rsidTr="007077A0">
        <w:tc>
          <w:tcPr>
            <w:tcW w:w="914" w:type="dxa"/>
            <w:vAlign w:val="center"/>
          </w:tcPr>
          <w:p w:rsidR="007077A0" w:rsidRDefault="007077A0" w:rsidP="00972BA9">
            <w:pPr>
              <w:jc w:val="center"/>
              <w:rPr>
                <w:rFonts w:ascii="Times-Roman" w:hAnsi="Times-Roman" w:cs="Times-Roman"/>
                <w:sz w:val="24"/>
                <w:szCs w:val="24"/>
              </w:rPr>
            </w:pPr>
          </w:p>
        </w:tc>
        <w:tc>
          <w:tcPr>
            <w:tcW w:w="904"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0</w:t>
            </w:r>
          </w:p>
        </w:tc>
        <w:tc>
          <w:tcPr>
            <w:tcW w:w="892"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1</w:t>
            </w:r>
          </w:p>
        </w:tc>
        <w:tc>
          <w:tcPr>
            <w:tcW w:w="893"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2</w:t>
            </w:r>
          </w:p>
        </w:tc>
        <w:tc>
          <w:tcPr>
            <w:tcW w:w="893"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3</w:t>
            </w:r>
          </w:p>
        </w:tc>
        <w:tc>
          <w:tcPr>
            <w:tcW w:w="893"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4</w:t>
            </w:r>
          </w:p>
        </w:tc>
        <w:tc>
          <w:tcPr>
            <w:tcW w:w="893"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5</w:t>
            </w:r>
          </w:p>
        </w:tc>
        <w:tc>
          <w:tcPr>
            <w:tcW w:w="893"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6</w:t>
            </w:r>
          </w:p>
        </w:tc>
        <w:tc>
          <w:tcPr>
            <w:tcW w:w="893"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7</w:t>
            </w:r>
          </w:p>
        </w:tc>
        <w:tc>
          <w:tcPr>
            <w:tcW w:w="893" w:type="dxa"/>
            <w:vAlign w:val="center"/>
          </w:tcPr>
          <w:p w:rsidR="007077A0" w:rsidRDefault="007077A0" w:rsidP="00972BA9">
            <w:pPr>
              <w:jc w:val="center"/>
              <w:rPr>
                <w:rFonts w:ascii="Times-Roman" w:hAnsi="Times-Roman" w:cs="Times-Roman"/>
                <w:sz w:val="24"/>
                <w:szCs w:val="24"/>
              </w:rPr>
            </w:pPr>
            <w:r>
              <w:rPr>
                <w:rFonts w:ascii="Times-Roman" w:hAnsi="Times-Roman" w:cs="Times-Roman"/>
                <w:sz w:val="24"/>
                <w:szCs w:val="24"/>
              </w:rPr>
              <w:t>8</w:t>
            </w:r>
          </w:p>
        </w:tc>
        <w:tc>
          <w:tcPr>
            <w:tcW w:w="893" w:type="dxa"/>
          </w:tcPr>
          <w:p w:rsidR="007077A0" w:rsidRDefault="007077A0" w:rsidP="00972BA9">
            <w:pPr>
              <w:jc w:val="center"/>
              <w:rPr>
                <w:rFonts w:ascii="Times-Roman" w:hAnsi="Times-Roman" w:cs="Times-Roman"/>
                <w:sz w:val="24"/>
                <w:szCs w:val="24"/>
              </w:rPr>
            </w:pPr>
            <w:r>
              <w:rPr>
                <w:rFonts w:ascii="Times-Roman" w:hAnsi="Times-Roman" w:cs="Times-Roman"/>
                <w:sz w:val="24"/>
                <w:szCs w:val="24"/>
              </w:rPr>
              <w:t>9</w:t>
            </w:r>
          </w:p>
        </w:tc>
      </w:tr>
      <w:tr w:rsidR="007077A0" w:rsidTr="007077A0">
        <w:trPr>
          <w:trHeight w:val="850"/>
        </w:trPr>
        <w:tc>
          <w:tcPr>
            <w:tcW w:w="914" w:type="dxa"/>
            <w:vAlign w:val="center"/>
          </w:tcPr>
          <w:p w:rsidR="007077A0" w:rsidRPr="00972BA9" w:rsidRDefault="007077A0" w:rsidP="00972BA9">
            <w:pPr>
              <w:jc w:val="center"/>
              <w:rPr>
                <w:rFonts w:ascii="Times-Roman" w:hAnsi="Times-Roman" w:cs="Times-Roman"/>
                <w:b/>
                <w:sz w:val="24"/>
                <w:szCs w:val="24"/>
              </w:rPr>
            </w:pPr>
            <w:r w:rsidRPr="00972BA9">
              <w:rPr>
                <w:rFonts w:ascii="Times-Roman" w:hAnsi="Times-Roman" w:cs="Times-Roman"/>
                <w:b/>
                <w:sz w:val="24"/>
                <w:szCs w:val="24"/>
              </w:rPr>
              <w:t>S</w:t>
            </w:r>
            <w:r w:rsidRPr="00972BA9">
              <w:rPr>
                <w:rFonts w:ascii="Times-Roman" w:hAnsi="Times-Roman" w:cs="Times-Roman"/>
                <w:b/>
                <w:sz w:val="24"/>
                <w:szCs w:val="24"/>
                <w:vertAlign w:val="subscript"/>
              </w:rPr>
              <w:t>0</w:t>
            </w:r>
          </w:p>
        </w:tc>
        <w:tc>
          <w:tcPr>
            <w:tcW w:w="904" w:type="dxa"/>
            <w:vAlign w:val="center"/>
          </w:tcPr>
          <w:p w:rsidR="007077A0" w:rsidRDefault="007077A0" w:rsidP="00972BA9">
            <w:pPr>
              <w:jc w:val="center"/>
              <w:rPr>
                <w:rFonts w:ascii="Times-Roman" w:hAnsi="Times-Roman" w:cs="Times-Roman"/>
                <w:sz w:val="24"/>
                <w:szCs w:val="24"/>
              </w:rPr>
            </w:pPr>
          </w:p>
        </w:tc>
        <w:tc>
          <w:tcPr>
            <w:tcW w:w="892"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tcPr>
          <w:p w:rsidR="007077A0" w:rsidRDefault="007077A0" w:rsidP="00972BA9">
            <w:pPr>
              <w:jc w:val="center"/>
              <w:rPr>
                <w:rFonts w:ascii="Times-Roman" w:hAnsi="Times-Roman" w:cs="Times-Roman"/>
                <w:sz w:val="24"/>
                <w:szCs w:val="24"/>
              </w:rPr>
            </w:pPr>
          </w:p>
        </w:tc>
      </w:tr>
      <w:tr w:rsidR="007077A0" w:rsidTr="007077A0">
        <w:trPr>
          <w:trHeight w:val="850"/>
        </w:trPr>
        <w:tc>
          <w:tcPr>
            <w:tcW w:w="914" w:type="dxa"/>
            <w:vAlign w:val="center"/>
          </w:tcPr>
          <w:p w:rsidR="007077A0" w:rsidRDefault="007077A0" w:rsidP="00972BA9">
            <w:pPr>
              <w:jc w:val="center"/>
              <w:rPr>
                <w:rFonts w:ascii="Times-Roman" w:hAnsi="Times-Roman" w:cs="Times-Roman"/>
                <w:sz w:val="24"/>
                <w:szCs w:val="24"/>
              </w:rPr>
            </w:pPr>
          </w:p>
        </w:tc>
        <w:tc>
          <w:tcPr>
            <w:tcW w:w="904" w:type="dxa"/>
            <w:vAlign w:val="center"/>
          </w:tcPr>
          <w:p w:rsidR="007077A0" w:rsidRDefault="007077A0" w:rsidP="00972BA9">
            <w:pPr>
              <w:jc w:val="center"/>
              <w:rPr>
                <w:rFonts w:ascii="Times-Roman" w:hAnsi="Times-Roman" w:cs="Times-Roman"/>
                <w:sz w:val="24"/>
                <w:szCs w:val="24"/>
              </w:rPr>
            </w:pPr>
          </w:p>
        </w:tc>
        <w:tc>
          <w:tcPr>
            <w:tcW w:w="892"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tcPr>
          <w:p w:rsidR="007077A0" w:rsidRDefault="007077A0" w:rsidP="00972BA9">
            <w:pPr>
              <w:jc w:val="center"/>
              <w:rPr>
                <w:rFonts w:ascii="Times-Roman" w:hAnsi="Times-Roman" w:cs="Times-Roman"/>
                <w:sz w:val="24"/>
                <w:szCs w:val="24"/>
              </w:rPr>
            </w:pPr>
          </w:p>
        </w:tc>
      </w:tr>
      <w:tr w:rsidR="007077A0" w:rsidTr="007077A0">
        <w:trPr>
          <w:trHeight w:val="850"/>
        </w:trPr>
        <w:tc>
          <w:tcPr>
            <w:tcW w:w="914" w:type="dxa"/>
            <w:vAlign w:val="center"/>
          </w:tcPr>
          <w:p w:rsidR="007077A0" w:rsidRDefault="007077A0" w:rsidP="00972BA9">
            <w:pPr>
              <w:jc w:val="center"/>
              <w:rPr>
                <w:rFonts w:ascii="Times-Roman" w:hAnsi="Times-Roman" w:cs="Times-Roman"/>
                <w:sz w:val="24"/>
                <w:szCs w:val="24"/>
              </w:rPr>
            </w:pPr>
          </w:p>
        </w:tc>
        <w:tc>
          <w:tcPr>
            <w:tcW w:w="904" w:type="dxa"/>
            <w:vAlign w:val="center"/>
          </w:tcPr>
          <w:p w:rsidR="007077A0" w:rsidRDefault="007077A0" w:rsidP="00972BA9">
            <w:pPr>
              <w:jc w:val="center"/>
              <w:rPr>
                <w:rFonts w:ascii="Times-Roman" w:hAnsi="Times-Roman" w:cs="Times-Roman"/>
                <w:sz w:val="24"/>
                <w:szCs w:val="24"/>
              </w:rPr>
            </w:pPr>
          </w:p>
        </w:tc>
        <w:tc>
          <w:tcPr>
            <w:tcW w:w="892"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tcPr>
          <w:p w:rsidR="007077A0" w:rsidRDefault="007077A0" w:rsidP="00972BA9">
            <w:pPr>
              <w:jc w:val="center"/>
              <w:rPr>
                <w:rFonts w:ascii="Times-Roman" w:hAnsi="Times-Roman" w:cs="Times-Roman"/>
                <w:sz w:val="24"/>
                <w:szCs w:val="24"/>
              </w:rPr>
            </w:pPr>
          </w:p>
        </w:tc>
      </w:tr>
      <w:tr w:rsidR="007077A0" w:rsidTr="007077A0">
        <w:trPr>
          <w:trHeight w:val="850"/>
        </w:trPr>
        <w:tc>
          <w:tcPr>
            <w:tcW w:w="914" w:type="dxa"/>
            <w:vAlign w:val="center"/>
          </w:tcPr>
          <w:p w:rsidR="007077A0" w:rsidRDefault="007077A0" w:rsidP="00972BA9">
            <w:pPr>
              <w:jc w:val="center"/>
              <w:rPr>
                <w:rFonts w:ascii="Times-Roman" w:hAnsi="Times-Roman" w:cs="Times-Roman"/>
                <w:sz w:val="24"/>
                <w:szCs w:val="24"/>
              </w:rPr>
            </w:pPr>
          </w:p>
        </w:tc>
        <w:tc>
          <w:tcPr>
            <w:tcW w:w="904" w:type="dxa"/>
            <w:vAlign w:val="center"/>
          </w:tcPr>
          <w:p w:rsidR="007077A0" w:rsidRDefault="007077A0" w:rsidP="00972BA9">
            <w:pPr>
              <w:jc w:val="center"/>
              <w:rPr>
                <w:rFonts w:ascii="Times-Roman" w:hAnsi="Times-Roman" w:cs="Times-Roman"/>
                <w:sz w:val="24"/>
                <w:szCs w:val="24"/>
              </w:rPr>
            </w:pPr>
          </w:p>
        </w:tc>
        <w:tc>
          <w:tcPr>
            <w:tcW w:w="892"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vAlign w:val="center"/>
          </w:tcPr>
          <w:p w:rsidR="007077A0" w:rsidRDefault="007077A0" w:rsidP="00972BA9">
            <w:pPr>
              <w:jc w:val="center"/>
              <w:rPr>
                <w:rFonts w:ascii="Times-Roman" w:hAnsi="Times-Roman" w:cs="Times-Roman"/>
                <w:sz w:val="24"/>
                <w:szCs w:val="24"/>
              </w:rPr>
            </w:pPr>
          </w:p>
        </w:tc>
        <w:tc>
          <w:tcPr>
            <w:tcW w:w="893" w:type="dxa"/>
          </w:tcPr>
          <w:p w:rsidR="007077A0" w:rsidRDefault="007077A0" w:rsidP="00972BA9">
            <w:pPr>
              <w:jc w:val="center"/>
              <w:rPr>
                <w:rFonts w:ascii="Times-Roman" w:hAnsi="Times-Roman" w:cs="Times-Roman"/>
                <w:sz w:val="24"/>
                <w:szCs w:val="24"/>
              </w:rPr>
            </w:pPr>
          </w:p>
        </w:tc>
      </w:tr>
    </w:tbl>
    <w:p w:rsidR="00972BA9" w:rsidRPr="00972BA9" w:rsidRDefault="00972BA9" w:rsidP="00972BA9">
      <w:pPr>
        <w:rPr>
          <w:rFonts w:ascii="Times-Roman" w:hAnsi="Times-Roman" w:cs="Times-Roman"/>
          <w:sz w:val="24"/>
          <w:szCs w:val="24"/>
        </w:rPr>
      </w:pPr>
      <w:bookmarkStart w:id="0" w:name="_GoBack"/>
      <w:bookmarkEnd w:id="0"/>
    </w:p>
    <w:p w:rsidR="00972BA9" w:rsidRDefault="00972BA9" w:rsidP="00B223CB">
      <w:pPr>
        <w:rPr>
          <w:rFonts w:ascii="Times-Roman" w:hAnsi="Times-Roman" w:cs="Times-Roman"/>
          <w:sz w:val="24"/>
          <w:szCs w:val="24"/>
        </w:rPr>
      </w:pPr>
    </w:p>
    <w:sectPr w:rsidR="00972BA9" w:rsidSect="00A5001E">
      <w:pgSz w:w="11906" w:h="16838"/>
      <w:pgMar w:top="426" w:right="141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Serif">
    <w:panose1 w:val="00000000000000000000"/>
    <w:charset w:val="00"/>
    <w:family w:val="roman"/>
    <w:notTrueType/>
    <w:pitch w:val="default"/>
    <w:sig w:usb0="00000003" w:usb1="00000000" w:usb2="00000000" w:usb3="00000000" w:csb0="00000001" w:csb1="00000000"/>
  </w:font>
  <w:font w:name="LiberationSerif,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646"/>
    <w:multiLevelType w:val="hybridMultilevel"/>
    <w:tmpl w:val="5FC20A2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101E5"/>
    <w:multiLevelType w:val="hybridMultilevel"/>
    <w:tmpl w:val="D562B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CB"/>
    <w:rsid w:val="00073D83"/>
    <w:rsid w:val="001226CF"/>
    <w:rsid w:val="00142BB5"/>
    <w:rsid w:val="00281E8E"/>
    <w:rsid w:val="003F13EA"/>
    <w:rsid w:val="007077A0"/>
    <w:rsid w:val="00725F2C"/>
    <w:rsid w:val="007D66ED"/>
    <w:rsid w:val="00972BA9"/>
    <w:rsid w:val="00A45519"/>
    <w:rsid w:val="00A5001E"/>
    <w:rsid w:val="00AA3FF4"/>
    <w:rsid w:val="00B223CB"/>
    <w:rsid w:val="00DA529A"/>
    <w:rsid w:val="00F418D3"/>
    <w:rsid w:val="00FD0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282B"/>
  <w15:docId w15:val="{BB6E3A76-B90A-448E-A14F-A864618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23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3CB"/>
    <w:rPr>
      <w:rFonts w:ascii="Tahoma" w:hAnsi="Tahoma" w:cs="Tahoma"/>
      <w:sz w:val="16"/>
      <w:szCs w:val="16"/>
    </w:rPr>
  </w:style>
  <w:style w:type="paragraph" w:styleId="Listenabsatz">
    <w:name w:val="List Paragraph"/>
    <w:basedOn w:val="Standard"/>
    <w:uiPriority w:val="34"/>
    <w:qFormat/>
    <w:rsid w:val="00B223CB"/>
    <w:pPr>
      <w:ind w:left="720"/>
      <w:contextualSpacing/>
    </w:pPr>
  </w:style>
  <w:style w:type="paragraph" w:styleId="Titel">
    <w:name w:val="Title"/>
    <w:basedOn w:val="Standard"/>
    <w:next w:val="Standard"/>
    <w:link w:val="TitelZchn"/>
    <w:uiPriority w:val="10"/>
    <w:qFormat/>
    <w:rsid w:val="00725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25F2C"/>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A4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Willer Rainer</dc:creator>
  <cp:lastModifiedBy>Rainer Willer</cp:lastModifiedBy>
  <cp:revision>12</cp:revision>
  <cp:lastPrinted>2020-03-13T12:47:00Z</cp:lastPrinted>
  <dcterms:created xsi:type="dcterms:W3CDTF">2015-03-19T16:50:00Z</dcterms:created>
  <dcterms:modified xsi:type="dcterms:W3CDTF">2020-03-13T12:48:00Z</dcterms:modified>
</cp:coreProperties>
</file>